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2" w:rsidRPr="00FA71A4" w:rsidRDefault="008A0245">
      <w:pPr>
        <w:pStyle w:val="1"/>
        <w:shd w:val="clear" w:color="auto" w:fill="auto"/>
        <w:spacing w:after="166" w:line="28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71A4">
        <w:rPr>
          <w:rFonts w:ascii="Times New Roman" w:hAnsi="Times New Roman" w:cs="Times New Roman"/>
          <w:b/>
          <w:sz w:val="24"/>
          <w:szCs w:val="24"/>
        </w:rPr>
        <w:t>Региональный компонент на уроках иностранного языка</w:t>
      </w:r>
    </w:p>
    <w:p w:rsidR="00FA71A4" w:rsidRDefault="008A0245">
      <w:pPr>
        <w:pStyle w:val="20"/>
        <w:shd w:val="clear" w:color="auto" w:fill="auto"/>
        <w:spacing w:before="0"/>
        <w:ind w:right="20"/>
      </w:pPr>
      <w:r w:rsidRPr="00FA71A4">
        <w:rPr>
          <w:rStyle w:val="214pt0pt"/>
          <w:rFonts w:ascii="Times New Roman" w:hAnsi="Times New Roman" w:cs="Times New Roman"/>
          <w:i/>
          <w:sz w:val="24"/>
          <w:szCs w:val="24"/>
        </w:rPr>
        <w:t>Кумарова Жибек Канатовна</w:t>
      </w:r>
    </w:p>
    <w:p w:rsidR="00FE30E2" w:rsidRPr="00FA71A4" w:rsidRDefault="008A0245">
      <w:pPr>
        <w:pStyle w:val="2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FA71A4">
        <w:t xml:space="preserve"> </w:t>
      </w:r>
      <w:r w:rsidRPr="00FA71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30E2" w:rsidRPr="00FA71A4" w:rsidRDefault="008A0245">
      <w:pPr>
        <w:pStyle w:val="20"/>
        <w:shd w:val="clear" w:color="auto" w:fill="auto"/>
        <w:spacing w:before="0" w:after="164" w:line="3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A71A4">
        <w:rPr>
          <w:rStyle w:val="2TimesNewRoman15pt0pt"/>
          <w:rFonts w:eastAsia="Batang"/>
          <w:i/>
          <w:iCs/>
          <w:sz w:val="24"/>
          <w:szCs w:val="24"/>
        </w:rPr>
        <w:t xml:space="preserve">«Основная </w:t>
      </w:r>
      <w:r w:rsidRPr="00FA71A4">
        <w:rPr>
          <w:rFonts w:ascii="Times New Roman" w:hAnsi="Times New Roman" w:cs="Times New Roman"/>
          <w:sz w:val="24"/>
          <w:szCs w:val="24"/>
        </w:rPr>
        <w:t>общеобразовательная школа» с. Новокаменка</w:t>
      </w:r>
    </w:p>
    <w:bookmarkEnd w:id="0"/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Перво</w:t>
      </w:r>
      <w:r w:rsidR="009C55C1" w:rsidRPr="00FA71A4">
        <w:rPr>
          <w:rFonts w:ascii="Times New Roman" w:hAnsi="Times New Roman" w:cs="Times New Roman"/>
          <w:sz w:val="24"/>
          <w:szCs w:val="24"/>
        </w:rPr>
        <w:t>степенная функция педагогической</w:t>
      </w:r>
      <w:r w:rsidRPr="00FA71A4">
        <w:rPr>
          <w:rFonts w:ascii="Times New Roman" w:hAnsi="Times New Roman" w:cs="Times New Roman"/>
          <w:sz w:val="24"/>
          <w:szCs w:val="24"/>
        </w:rPr>
        <w:t xml:space="preserve"> науки </w:t>
      </w:r>
      <w:r w:rsidR="009C55C1" w:rsidRPr="00FA71A4">
        <w:rPr>
          <w:rFonts w:ascii="Times New Roman" w:hAnsi="Times New Roman" w:cs="Times New Roman"/>
          <w:sz w:val="24"/>
          <w:szCs w:val="24"/>
        </w:rPr>
        <w:t>-</w:t>
      </w:r>
      <w:r w:rsidRPr="00FA71A4">
        <w:rPr>
          <w:rFonts w:ascii="Times New Roman" w:hAnsi="Times New Roman" w:cs="Times New Roman"/>
          <w:sz w:val="24"/>
          <w:szCs w:val="24"/>
        </w:rPr>
        <w:t xml:space="preserve">приобщение молодого </w:t>
      </w:r>
      <w:r w:rsidRPr="00FA71A4">
        <w:rPr>
          <w:rFonts w:ascii="Times New Roman" w:hAnsi="Times New Roman" w:cs="Times New Roman"/>
          <w:sz w:val="24"/>
          <w:szCs w:val="24"/>
        </w:rPr>
        <w:t>поколения к принятой в данном обществе системе ценностей, вызывающих национальную гордость и патриотизм. Современная жизнь просто невозможна без знания иностранного языка, иноязычной культуры. Истинное же понимание чужой культуры возможно только при достат</w:t>
      </w:r>
      <w:r w:rsidRPr="00FA71A4">
        <w:rPr>
          <w:rFonts w:ascii="Times New Roman" w:hAnsi="Times New Roman" w:cs="Times New Roman"/>
          <w:sz w:val="24"/>
          <w:szCs w:val="24"/>
        </w:rPr>
        <w:t>очно глубоком знании истории и культуры своей страны, своего края</w:t>
      </w:r>
      <w:r w:rsidRPr="00FA71A4">
        <w:rPr>
          <w:rStyle w:val="175pt"/>
          <w:rFonts w:ascii="Times New Roman" w:hAnsi="Times New Roman" w:cs="Times New Roman"/>
          <w:sz w:val="24"/>
          <w:szCs w:val="24"/>
        </w:rPr>
        <w:t>，</w:t>
      </w:r>
      <w:r w:rsidRPr="00FA71A4">
        <w:rPr>
          <w:rStyle w:val="175pt"/>
          <w:rFonts w:ascii="Times New Roman" w:hAnsi="Times New Roman" w:cs="Times New Roman"/>
          <w:sz w:val="24"/>
          <w:szCs w:val="24"/>
        </w:rPr>
        <w:t xml:space="preserve"> </w:t>
      </w:r>
      <w:r w:rsidRPr="00FA71A4">
        <w:rPr>
          <w:rFonts w:ascii="Times New Roman" w:hAnsi="Times New Roman" w:cs="Times New Roman"/>
          <w:sz w:val="24"/>
          <w:szCs w:val="24"/>
        </w:rPr>
        <w:t>своей малой Родины. У обучающихся краеведческий аспект регионального компонента имеет целью формирование функциональной культурной грамотности. В связи, с чем ставятся следующие задачи:</w:t>
      </w:r>
    </w:p>
    <w:p w:rsidR="00FE30E2" w:rsidRPr="00FA71A4" w:rsidRDefault="008A024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7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дат</w:t>
      </w:r>
      <w:r w:rsidRPr="00FA71A4">
        <w:rPr>
          <w:rFonts w:ascii="Times New Roman" w:hAnsi="Times New Roman" w:cs="Times New Roman"/>
          <w:sz w:val="24"/>
          <w:szCs w:val="24"/>
        </w:rPr>
        <w:t>ь основы знаний о регионе;</w:t>
      </w:r>
    </w:p>
    <w:p w:rsidR="00FE30E2" w:rsidRPr="00FA71A4" w:rsidRDefault="008A024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7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раскрыть значимость окружающего мира для</w:t>
      </w:r>
    </w:p>
    <w:p w:rsidR="00FE30E2" w:rsidRPr="00FA71A4" w:rsidRDefault="008A0245">
      <w:pPr>
        <w:pStyle w:val="1"/>
        <w:shd w:val="clear" w:color="auto" w:fill="auto"/>
        <w:spacing w:after="0" w:line="379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жизнедеятельности человека;</w:t>
      </w:r>
    </w:p>
    <w:p w:rsidR="00FE30E2" w:rsidRPr="00FA71A4" w:rsidRDefault="008A024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7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пробудить познавательный интерес к родному краю;</w:t>
      </w:r>
    </w:p>
    <w:p w:rsidR="00FE30E2" w:rsidRPr="00FA71A4" w:rsidRDefault="008A024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7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сформировать культурологический потенциал;</w:t>
      </w:r>
    </w:p>
    <w:p w:rsidR="00FE30E2" w:rsidRPr="00FA71A4" w:rsidRDefault="008A024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65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сформировать адаптивный тип жизнедеятельности.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 xml:space="preserve">Быть патриотом </w:t>
      </w:r>
      <w:r w:rsidRPr="00FA71A4">
        <w:rPr>
          <w:rFonts w:ascii="Times New Roman" w:hAnsi="Times New Roman" w:cs="Times New Roman"/>
          <w:sz w:val="24"/>
          <w:szCs w:val="24"/>
        </w:rPr>
        <w:t>непросто, но тот, кто любит свою Родину, большую и малую, постарается жить, работать, творить на ее благо. Воспитание патриотизма было и остается одной из главных задач учителей английского языка при работе над многими темами.</w:t>
      </w:r>
    </w:p>
    <w:p w:rsidR="00FE30E2" w:rsidRPr="00FA71A4" w:rsidRDefault="008A0245" w:rsidP="009C55C1">
      <w:pPr>
        <w:pStyle w:val="1"/>
        <w:shd w:val="clear" w:color="auto" w:fill="auto"/>
        <w:spacing w:after="0" w:line="365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Учащиеся обладают достаточной</w:t>
      </w:r>
      <w:r w:rsidRPr="00FA71A4">
        <w:rPr>
          <w:rFonts w:ascii="Times New Roman" w:hAnsi="Times New Roman" w:cs="Times New Roman"/>
          <w:sz w:val="24"/>
          <w:szCs w:val="24"/>
        </w:rPr>
        <w:t xml:space="preserve"> информацией о России. В беседах же о родном крае, городе, природе, интересных местах, окружающих нас людях выясняется, что информации (особенно на английском языке) недостаточно. Расширяющиеся связи с зарубежными странами, знакомство с иноязычной культуро</w:t>
      </w:r>
      <w:r w:rsidRPr="00FA71A4">
        <w:rPr>
          <w:rFonts w:ascii="Times New Roman" w:hAnsi="Times New Roman" w:cs="Times New Roman"/>
          <w:sz w:val="24"/>
          <w:szCs w:val="24"/>
        </w:rPr>
        <w:t>й, переписка с зарубежными друзьями послужили активации процесса изучения истории и культуры своего края, своей малой Родины. Учитывая, что в настоящее время бурно развиваются процессы национального самосознания народа и все чаще воз</w:t>
      </w:r>
      <w:r w:rsidRPr="00FA71A4">
        <w:rPr>
          <w:rFonts w:ascii="Times New Roman" w:hAnsi="Times New Roman" w:cs="Times New Roman"/>
          <w:sz w:val="24"/>
          <w:szCs w:val="24"/>
        </w:rPr>
        <w:softHyphen/>
        <w:t>никают вопросы: «Кто м</w:t>
      </w:r>
      <w:r w:rsidRPr="00FA71A4">
        <w:rPr>
          <w:rFonts w:ascii="Times New Roman" w:hAnsi="Times New Roman" w:cs="Times New Roman"/>
          <w:sz w:val="24"/>
          <w:szCs w:val="24"/>
        </w:rPr>
        <w:t>ы?», «Каковы наши истоки?», «На каких национальных обычаях, традициях воспитывать наших детей?», «Как сохранить свою национальную индивидуальность, язык и культуру?», идет целенаправленное использование регионального национального компонента на уроках инос</w:t>
      </w:r>
      <w:r w:rsidRPr="00FA71A4">
        <w:rPr>
          <w:rFonts w:ascii="Times New Roman" w:hAnsi="Times New Roman" w:cs="Times New Roman"/>
          <w:sz w:val="24"/>
          <w:szCs w:val="24"/>
        </w:rPr>
        <w:t xml:space="preserve">транного языка, что </w:t>
      </w:r>
      <w:r w:rsidRPr="00FA71A4">
        <w:rPr>
          <w:rStyle w:val="TimesNewRoman155pt"/>
          <w:rFonts w:eastAsia="Batang"/>
          <w:sz w:val="24"/>
          <w:szCs w:val="24"/>
        </w:rPr>
        <w:t>стимулирует интеллектуальную и эмоциональную сферы</w:t>
      </w:r>
      <w:r w:rsidR="009C55C1" w:rsidRPr="00FA71A4">
        <w:rPr>
          <w:rStyle w:val="TimesNewRoman155pt"/>
          <w:rFonts w:eastAsia="Batang"/>
          <w:sz w:val="24"/>
          <w:szCs w:val="24"/>
        </w:rPr>
        <w:t xml:space="preserve">. Учащиеся </w:t>
      </w:r>
      <w:r w:rsidR="009C55C1" w:rsidRPr="00FA71A4">
        <w:rPr>
          <w:rFonts w:ascii="Times New Roman" w:hAnsi="Times New Roman" w:cs="Times New Roman"/>
          <w:sz w:val="24"/>
          <w:szCs w:val="24"/>
        </w:rPr>
        <w:t>раз</w:t>
      </w:r>
      <w:r w:rsidRPr="00FA71A4">
        <w:rPr>
          <w:rFonts w:ascii="Times New Roman" w:hAnsi="Times New Roman" w:cs="Times New Roman"/>
          <w:sz w:val="24"/>
          <w:szCs w:val="24"/>
        </w:rPr>
        <w:t>мышляют, сравнивают</w:t>
      </w:r>
      <w:r w:rsidRPr="00FA71A4">
        <w:rPr>
          <w:rFonts w:ascii="Times New Roman" w:hAnsi="Times New Roman" w:cs="Times New Roman"/>
          <w:sz w:val="24"/>
          <w:szCs w:val="24"/>
        </w:rPr>
        <w:t>，</w:t>
      </w:r>
      <w:r w:rsidRPr="00FA71A4">
        <w:rPr>
          <w:rFonts w:ascii="Times New Roman" w:hAnsi="Times New Roman" w:cs="Times New Roman"/>
          <w:sz w:val="24"/>
          <w:szCs w:val="24"/>
        </w:rPr>
        <w:t>предлагают свои решения актуальных социальных проблем. Повышение требований к коммуника</w:t>
      </w:r>
      <w:r w:rsidRPr="00FA71A4">
        <w:rPr>
          <w:rFonts w:ascii="Times New Roman" w:hAnsi="Times New Roman" w:cs="Times New Roman"/>
          <w:sz w:val="24"/>
          <w:szCs w:val="24"/>
        </w:rPr>
        <w:softHyphen/>
        <w:t>тивному аспекту владен</w:t>
      </w:r>
      <w:r w:rsidRPr="00FA71A4">
        <w:rPr>
          <w:rFonts w:ascii="Times New Roman" w:hAnsi="Times New Roman" w:cs="Times New Roman"/>
          <w:sz w:val="24"/>
          <w:szCs w:val="24"/>
        </w:rPr>
        <w:t>ия иностранным языком стимулировало учителей искать новые формы и приемы обучения для по</w:t>
      </w:r>
      <w:r w:rsidRPr="00FA71A4">
        <w:rPr>
          <w:rFonts w:ascii="Times New Roman" w:hAnsi="Times New Roman" w:cs="Times New Roman"/>
          <w:sz w:val="24"/>
          <w:szCs w:val="24"/>
        </w:rPr>
        <w:softHyphen/>
        <w:t>вышения мотивации учащихся, развития их творчества,</w:t>
      </w:r>
      <w:r w:rsidR="00561A25" w:rsidRPr="00FA71A4">
        <w:rPr>
          <w:rFonts w:ascii="Times New Roman" w:hAnsi="Times New Roman" w:cs="Times New Roman"/>
          <w:sz w:val="24"/>
          <w:szCs w:val="24"/>
        </w:rPr>
        <w:t xml:space="preserve"> инициативности, вовлечения детей в активный</w:t>
      </w:r>
    </w:p>
    <w:p w:rsidR="00FE30E2" w:rsidRPr="00FA71A4" w:rsidRDefault="00FE30E2" w:rsidP="00561A25">
      <w:pPr>
        <w:framePr w:h="288" w:wrap="notBeside" w:vAnchor="text" w:hAnchor="page" w:x="1" w:y="2"/>
        <w:rPr>
          <w:rFonts w:ascii="Times New Roman" w:hAnsi="Times New Roman" w:cs="Times New Roman"/>
        </w:rPr>
      </w:pPr>
    </w:p>
    <w:p w:rsidR="00FE30E2" w:rsidRPr="00FA71A4" w:rsidRDefault="00FE30E2">
      <w:pPr>
        <w:rPr>
          <w:rFonts w:ascii="Times New Roman" w:hAnsi="Times New Roman" w:cs="Times New Roman"/>
        </w:rPr>
      </w:pP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 xml:space="preserve">процесс. Выбор был остановлен на методе проектов, поскольку проектная методика </w:t>
      </w:r>
      <w:r w:rsidRPr="00FA71A4">
        <w:rPr>
          <w:rFonts w:ascii="Times New Roman" w:hAnsi="Times New Roman" w:cs="Times New Roman"/>
          <w:sz w:val="24"/>
          <w:szCs w:val="24"/>
        </w:rPr>
        <w:lastRenderedPageBreak/>
        <w:t>характеризуется высокой коммуникативнос</w:t>
      </w:r>
      <w:r w:rsidRPr="00FA71A4">
        <w:rPr>
          <w:rFonts w:ascii="Times New Roman" w:hAnsi="Times New Roman" w:cs="Times New Roman"/>
          <w:sz w:val="24"/>
          <w:szCs w:val="24"/>
        </w:rPr>
        <w:softHyphen/>
        <w:t>тью, позволяет создать творческую исследовательскую атмосферу В качестве примера проекта регионального содержания предлагаю проект «Лу</w:t>
      </w:r>
      <w:r w:rsidRPr="00FA71A4">
        <w:rPr>
          <w:rFonts w:ascii="Times New Roman" w:hAnsi="Times New Roman" w:cs="Times New Roman"/>
          <w:sz w:val="24"/>
          <w:szCs w:val="24"/>
        </w:rPr>
        <w:t>чший туристический маршрут». Его целью является изучение достопримечательностей своего района.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Style w:val="145pt0pt"/>
          <w:rFonts w:ascii="Times New Roman" w:hAnsi="Times New Roman" w:cs="Times New Roman"/>
          <w:sz w:val="24"/>
          <w:szCs w:val="24"/>
        </w:rPr>
        <w:t>Ситуация:</w:t>
      </w:r>
      <w:r w:rsidRPr="00FA71A4">
        <w:rPr>
          <w:rFonts w:ascii="Times New Roman" w:hAnsi="Times New Roman" w:cs="Times New Roman"/>
          <w:sz w:val="24"/>
          <w:szCs w:val="24"/>
        </w:rPr>
        <w:t xml:space="preserve"> В г. Саратов приезжает молодежная делегация из англоговорящей страны, участники которой посещают наш город впервые. Задача - познакомить гостей с досто</w:t>
      </w:r>
      <w:r w:rsidRPr="00FA71A4">
        <w:rPr>
          <w:rFonts w:ascii="Times New Roman" w:hAnsi="Times New Roman" w:cs="Times New Roman"/>
          <w:sz w:val="24"/>
          <w:szCs w:val="24"/>
        </w:rPr>
        <w:t>примечательностями нашего города. А так как ребята очень гордятся своим городом, поэтому их тур. маршрут проходит в основном по родному городу.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Style w:val="145pt0pt"/>
          <w:rFonts w:ascii="Times New Roman" w:hAnsi="Times New Roman" w:cs="Times New Roman"/>
          <w:sz w:val="24"/>
          <w:szCs w:val="24"/>
        </w:rPr>
        <w:t>Тип проекта:</w:t>
      </w:r>
      <w:r w:rsidRPr="00FA71A4">
        <w:rPr>
          <w:rFonts w:ascii="Times New Roman" w:hAnsi="Times New Roman" w:cs="Times New Roman"/>
          <w:sz w:val="24"/>
          <w:szCs w:val="24"/>
        </w:rPr>
        <w:t xml:space="preserve"> практико-ориентировочный, межпредметный (с привлечением информации исторического и краеведческого х</w:t>
      </w:r>
      <w:r w:rsidRPr="00FA71A4">
        <w:rPr>
          <w:rFonts w:ascii="Times New Roman" w:hAnsi="Times New Roman" w:cs="Times New Roman"/>
          <w:sz w:val="24"/>
          <w:szCs w:val="24"/>
        </w:rPr>
        <w:t>арактера).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Style w:val="145pt0pt"/>
          <w:rFonts w:ascii="Times New Roman" w:hAnsi="Times New Roman" w:cs="Times New Roman"/>
          <w:sz w:val="24"/>
          <w:szCs w:val="24"/>
        </w:rPr>
        <w:t>Первый этап.</w:t>
      </w:r>
      <w:r w:rsidRPr="00FA71A4">
        <w:rPr>
          <w:rFonts w:ascii="Times New Roman" w:hAnsi="Times New Roman" w:cs="Times New Roman"/>
          <w:sz w:val="24"/>
          <w:szCs w:val="24"/>
        </w:rPr>
        <w:t xml:space="preserve"> Преподаватель предлагает ситуацию на </w:t>
      </w:r>
      <w:r w:rsidRPr="00FA71A4">
        <w:rPr>
          <w:rStyle w:val="TimesNewRoman145pt"/>
          <w:rFonts w:eastAsia="Batang"/>
          <w:sz w:val="24"/>
          <w:szCs w:val="24"/>
        </w:rPr>
        <w:t xml:space="preserve">первом </w:t>
      </w:r>
      <w:r w:rsidRPr="00FA71A4">
        <w:rPr>
          <w:rFonts w:ascii="Times New Roman" w:hAnsi="Times New Roman" w:cs="Times New Roman"/>
          <w:sz w:val="24"/>
          <w:szCs w:val="24"/>
        </w:rPr>
        <w:t>занятии работы над проектом. Сначала обучающиеся обсуждают, какие достопримечательности г. Саратова они бы хотели показать иностранным гостям. Обучающиеся, объединяются в подгруппы, каждая</w:t>
      </w:r>
      <w:r w:rsidRPr="00FA71A4">
        <w:rPr>
          <w:rFonts w:ascii="Times New Roman" w:hAnsi="Times New Roman" w:cs="Times New Roman"/>
          <w:sz w:val="24"/>
          <w:szCs w:val="24"/>
        </w:rPr>
        <w:t xml:space="preserve"> из которых подбирает материал об объектах. Одна подгруппа готовит историческую справку о городе или районе города. Преподаватель помогает обучающимся в отработке необходимой лексики.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Style w:val="145pt0pt"/>
          <w:rFonts w:ascii="Times New Roman" w:hAnsi="Times New Roman" w:cs="Times New Roman"/>
          <w:sz w:val="24"/>
          <w:szCs w:val="24"/>
        </w:rPr>
        <w:t>Второй этап.</w:t>
      </w:r>
      <w:r w:rsidRPr="00FA71A4">
        <w:rPr>
          <w:rFonts w:ascii="Times New Roman" w:hAnsi="Times New Roman" w:cs="Times New Roman"/>
          <w:sz w:val="24"/>
          <w:szCs w:val="24"/>
        </w:rPr>
        <w:t xml:space="preserve"> Поиск информации о наиболее значимых культурных достопримеч</w:t>
      </w:r>
      <w:r w:rsidRPr="00FA71A4">
        <w:rPr>
          <w:rFonts w:ascii="Times New Roman" w:hAnsi="Times New Roman" w:cs="Times New Roman"/>
          <w:sz w:val="24"/>
          <w:szCs w:val="24"/>
        </w:rPr>
        <w:t>ательностях г. Саратова или района города. В помощь ученикам предлагаются заранее подготовленные вопросы.</w:t>
      </w:r>
    </w:p>
    <w:p w:rsidR="00FA71A4" w:rsidRPr="00FA71A4" w:rsidRDefault="008A0245" w:rsidP="00FA71A4">
      <w:pPr>
        <w:pStyle w:val="1"/>
        <w:shd w:val="clear" w:color="auto" w:fill="auto"/>
        <w:spacing w:after="0" w:line="389" w:lineRule="exact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Style w:val="145pt0pt"/>
          <w:rFonts w:ascii="Times New Roman" w:hAnsi="Times New Roman" w:cs="Times New Roman"/>
          <w:sz w:val="24"/>
          <w:szCs w:val="24"/>
        </w:rPr>
        <w:t>Третий этап.</w:t>
      </w:r>
      <w:r w:rsidRPr="00FA71A4">
        <w:rPr>
          <w:rFonts w:ascii="Times New Roman" w:hAnsi="Times New Roman" w:cs="Times New Roman"/>
          <w:sz w:val="24"/>
          <w:szCs w:val="24"/>
        </w:rPr>
        <w:t xml:space="preserve"> Перевод найденной и переработанной информации с русского на английский язык. Основная работа с языковым материалом проводится учениками самостоятельно. 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После того как преподаватель проверил написанн</w:t>
      </w:r>
      <w:r w:rsidRPr="00FA71A4">
        <w:rPr>
          <w:rFonts w:ascii="Times New Roman" w:hAnsi="Times New Roman" w:cs="Times New Roman"/>
          <w:sz w:val="24"/>
          <w:szCs w:val="24"/>
        </w:rPr>
        <w:t xml:space="preserve">ые на английском языке тексты, переходят к следующему этапу </w:t>
      </w:r>
      <w:r w:rsidRPr="00FA71A4">
        <w:rPr>
          <w:rStyle w:val="TimesNewRoman145pt"/>
          <w:rFonts w:eastAsia="Batang"/>
          <w:sz w:val="24"/>
          <w:szCs w:val="24"/>
        </w:rPr>
        <w:t>проекта.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Style w:val="145pt0pt"/>
          <w:rFonts w:ascii="Times New Roman" w:hAnsi="Times New Roman" w:cs="Times New Roman"/>
          <w:sz w:val="24"/>
          <w:szCs w:val="24"/>
        </w:rPr>
        <w:t>Четвертый этап.</w:t>
      </w:r>
      <w:r w:rsidRPr="00FA71A4">
        <w:rPr>
          <w:rFonts w:ascii="Times New Roman" w:hAnsi="Times New Roman" w:cs="Times New Roman"/>
          <w:sz w:val="24"/>
          <w:szCs w:val="24"/>
        </w:rPr>
        <w:t xml:space="preserve"> Съемка рекламного видеоролика или слайд-шоу о </w:t>
      </w:r>
      <w:r w:rsidRPr="00FA71A4">
        <w:rPr>
          <w:rStyle w:val="145pt0pt"/>
          <w:rFonts w:ascii="Times New Roman" w:hAnsi="Times New Roman" w:cs="Times New Roman"/>
          <w:sz w:val="24"/>
          <w:szCs w:val="24"/>
        </w:rPr>
        <w:t>г.</w:t>
      </w:r>
      <w:r w:rsidRPr="00FA71A4">
        <w:rPr>
          <w:rFonts w:ascii="Times New Roman" w:hAnsi="Times New Roman" w:cs="Times New Roman"/>
          <w:sz w:val="24"/>
          <w:szCs w:val="24"/>
        </w:rPr>
        <w:t xml:space="preserve"> Саратове или районе города. В </w:t>
      </w:r>
      <w:r w:rsidRPr="00FA71A4">
        <w:rPr>
          <w:rStyle w:val="TimesNewRoman145pt"/>
          <w:rFonts w:eastAsia="Batang"/>
          <w:sz w:val="24"/>
          <w:szCs w:val="24"/>
        </w:rPr>
        <w:t xml:space="preserve">подгруппах </w:t>
      </w:r>
      <w:r w:rsidRPr="00FA71A4">
        <w:rPr>
          <w:rFonts w:ascii="Times New Roman" w:hAnsi="Times New Roman" w:cs="Times New Roman"/>
          <w:sz w:val="24"/>
          <w:szCs w:val="24"/>
        </w:rPr>
        <w:t>на</w:t>
      </w:r>
      <w:r w:rsidRPr="00FA71A4">
        <w:rPr>
          <w:rFonts w:ascii="Times New Roman" w:hAnsi="Times New Roman" w:cs="Times New Roman"/>
          <w:sz w:val="24"/>
          <w:szCs w:val="24"/>
        </w:rPr>
        <w:softHyphen/>
        <w:t>значается ответственный за использование видеокамеры или фотоаппарата. Определ</w:t>
      </w:r>
      <w:r w:rsidRPr="00FA71A4">
        <w:rPr>
          <w:rFonts w:ascii="Times New Roman" w:hAnsi="Times New Roman" w:cs="Times New Roman"/>
          <w:sz w:val="24"/>
          <w:szCs w:val="24"/>
        </w:rPr>
        <w:t>яется продолжительность каждого сюжета (1,5-2 мин.). Каждая подгруппа репетирует свои сюжеты в классе. Обучающиеся учатся выразительно, эмоционально, фонетически правильно произносить подготовленный текст.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 xml:space="preserve">Начать можно с исторической справки о Саратовской </w:t>
      </w:r>
      <w:r w:rsidRPr="00FA71A4">
        <w:rPr>
          <w:rFonts w:ascii="Times New Roman" w:hAnsi="Times New Roman" w:cs="Times New Roman"/>
          <w:sz w:val="24"/>
          <w:szCs w:val="24"/>
        </w:rPr>
        <w:t>области, г. Саратове, районе города. Далее представляются все достопримечательности города, района. Переходы от одного сюжета к другому сопровождается музыкой.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Презентация проекта проходит в торжественной обстановке. Если в проекте участвуют несколько груп</w:t>
      </w:r>
      <w:r w:rsidRPr="00FA71A4">
        <w:rPr>
          <w:rFonts w:ascii="Times New Roman" w:hAnsi="Times New Roman" w:cs="Times New Roman"/>
          <w:sz w:val="24"/>
          <w:szCs w:val="24"/>
        </w:rPr>
        <w:t>п, можно устроить конкурс.</w:t>
      </w:r>
    </w:p>
    <w:p w:rsidR="00FE30E2" w:rsidRPr="00FA71A4" w:rsidRDefault="008A0245">
      <w:pPr>
        <w:pStyle w:val="1"/>
        <w:shd w:val="clear" w:color="auto" w:fill="auto"/>
        <w:spacing w:after="0" w:line="365" w:lineRule="exact"/>
        <w:ind w:left="4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71A4">
        <w:rPr>
          <w:rFonts w:ascii="Times New Roman" w:hAnsi="Times New Roman" w:cs="Times New Roman"/>
          <w:sz w:val="24"/>
          <w:szCs w:val="24"/>
        </w:rPr>
        <w:t>Использование регионального национального компонента в обучении иностранному языку, несомненно, повышает эф</w:t>
      </w:r>
      <w:r w:rsidRPr="00FA71A4">
        <w:rPr>
          <w:rFonts w:ascii="Times New Roman" w:hAnsi="Times New Roman" w:cs="Times New Roman"/>
          <w:sz w:val="24"/>
          <w:szCs w:val="24"/>
        </w:rPr>
        <w:softHyphen/>
        <w:t>фективность педагогического процесса, однако требует от учителя учета возрастных особенностей учащихся, уровня их языково</w:t>
      </w:r>
      <w:r w:rsidRPr="00FA71A4">
        <w:rPr>
          <w:rFonts w:ascii="Times New Roman" w:hAnsi="Times New Roman" w:cs="Times New Roman"/>
          <w:sz w:val="24"/>
          <w:szCs w:val="24"/>
        </w:rPr>
        <w:t>й подготовки, современных творческих приемов развития личности школьников.</w:t>
      </w:r>
    </w:p>
    <w:sectPr w:rsidR="00FE30E2" w:rsidRPr="00FA71A4" w:rsidSect="00FA71A4">
      <w:type w:val="continuous"/>
      <w:pgSz w:w="11906" w:h="16838"/>
      <w:pgMar w:top="709" w:right="1311" w:bottom="731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45" w:rsidRDefault="008A0245">
      <w:r>
        <w:separator/>
      </w:r>
    </w:p>
  </w:endnote>
  <w:endnote w:type="continuationSeparator" w:id="0">
    <w:p w:rsidR="008A0245" w:rsidRDefault="008A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45" w:rsidRDefault="008A0245"/>
  </w:footnote>
  <w:footnote w:type="continuationSeparator" w:id="0">
    <w:p w:rsidR="008A0245" w:rsidRDefault="008A02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8D3"/>
    <w:multiLevelType w:val="multilevel"/>
    <w:tmpl w:val="0C60FB5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E2"/>
    <w:rsid w:val="00561A25"/>
    <w:rsid w:val="007C078E"/>
    <w:rsid w:val="008A0245"/>
    <w:rsid w:val="009C55C1"/>
    <w:rsid w:val="00FA71A4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214pt0pt">
    <w:name w:val="Основной текст (2) + 14 pt;Не курсив;Интервал 0 pt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TimesNewRoman15pt0pt">
    <w:name w:val="Основной текст (2) + Times New Roman;15 pt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75pt">
    <w:name w:val="Основной текст + 17;5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TimesNewRoman155pt">
    <w:name w:val="Основной текст + Times New Roman;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Batang95pt">
    <w:name w:val="Основной текст (3) + Batang;9;5 pt;Не полужирный;Не курсив"/>
    <w:basedOn w:val="3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5pt0pt">
    <w:name w:val="Основной текст + 14;5 pt;Курсив;Интервал 0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TimesNewRoman145pt">
    <w:name w:val="Основной текст + Times New Roman;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Dotum65pt">
    <w:name w:val="Основной текст (4) + Dotum;6;5 pt;Курсив"/>
    <w:basedOn w:val="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TimesNewRoman11pt">
    <w:name w:val="Основной текст (4) + Times New Roman;11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Batang" w:eastAsia="Batang" w:hAnsi="Batang" w:cs="Batang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4" w:lineRule="exact"/>
      <w:jc w:val="center"/>
    </w:pPr>
    <w:rPr>
      <w:rFonts w:ascii="Batang" w:eastAsia="Batang" w:hAnsi="Batang" w:cs="Batang"/>
      <w:i/>
      <w:iCs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Batang" w:eastAsia="Batang" w:hAnsi="Batang" w:cs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214pt0pt">
    <w:name w:val="Основной текст (2) + 14 pt;Не курсив;Интервал 0 pt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TimesNewRoman15pt0pt">
    <w:name w:val="Основной текст (2) + Times New Roman;15 pt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75pt">
    <w:name w:val="Основной текст + 17;5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TimesNewRoman155pt">
    <w:name w:val="Основной текст + Times New Roman;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Batang95pt">
    <w:name w:val="Основной текст (3) + Batang;9;5 pt;Не полужирный;Не курсив"/>
    <w:basedOn w:val="3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5pt0pt">
    <w:name w:val="Основной текст + 14;5 pt;Курсив;Интервал 0 pt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TimesNewRoman145pt">
    <w:name w:val="Основной текст + Times New Roman;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Dotum65pt">
    <w:name w:val="Основной текст (4) + Dotum;6;5 pt;Курсив"/>
    <w:basedOn w:val="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TimesNewRoman11pt">
    <w:name w:val="Основной текст (4) + Times New Roman;11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Batang" w:eastAsia="Batang" w:hAnsi="Batang" w:cs="Batang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4" w:lineRule="exact"/>
      <w:jc w:val="center"/>
    </w:pPr>
    <w:rPr>
      <w:rFonts w:ascii="Batang" w:eastAsia="Batang" w:hAnsi="Batang" w:cs="Batang"/>
      <w:i/>
      <w:iCs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Batang" w:eastAsia="Batang" w:hAnsi="Batang" w:cs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2014-08-23T10:05:00Z</dcterms:created>
  <dcterms:modified xsi:type="dcterms:W3CDTF">2014-08-23T10:09:00Z</dcterms:modified>
</cp:coreProperties>
</file>